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F43E6" w14:textId="77777777" w:rsidR="006C6A88" w:rsidRDefault="003D38CA">
      <w:pPr>
        <w:ind w:left="4320" w:firstLine="720"/>
        <w:jc w:val="right"/>
        <w:rPr>
          <w:szCs w:val="24"/>
        </w:rPr>
      </w:pPr>
      <w:r>
        <w:rPr>
          <w:szCs w:val="24"/>
        </w:rPr>
        <w:t>2 priedas</w:t>
      </w:r>
    </w:p>
    <w:p w14:paraId="0C5CB835" w14:textId="77777777" w:rsidR="006C6A88" w:rsidRDefault="006C6A88">
      <w:pPr>
        <w:ind w:left="4320" w:firstLine="720"/>
        <w:jc w:val="right"/>
        <w:rPr>
          <w:szCs w:val="24"/>
        </w:rPr>
      </w:pPr>
    </w:p>
    <w:p w14:paraId="5C138139" w14:textId="77777777" w:rsidR="006C6A88" w:rsidRDefault="006C6A88">
      <w:pPr>
        <w:ind w:left="4320" w:firstLine="720"/>
        <w:rPr>
          <w:szCs w:val="24"/>
        </w:rPr>
      </w:pPr>
    </w:p>
    <w:p w14:paraId="73515BD8" w14:textId="77777777" w:rsidR="006C6A88" w:rsidRDefault="003D38CA">
      <w:pPr>
        <w:rPr>
          <w:szCs w:val="24"/>
        </w:rPr>
      </w:pPr>
      <w:r>
        <w:rPr>
          <w:szCs w:val="24"/>
        </w:rPr>
        <w:t xml:space="preserve">                                                                        PATVIRTINTA</w:t>
      </w:r>
    </w:p>
    <w:p w14:paraId="133D5C24" w14:textId="77777777" w:rsidR="006C6A88" w:rsidRDefault="003D38CA">
      <w:pPr>
        <w:rPr>
          <w:szCs w:val="24"/>
        </w:rPr>
      </w:pPr>
      <w:r>
        <w:rPr>
          <w:szCs w:val="24"/>
        </w:rPr>
        <w:t xml:space="preserve">                                                                        Kauno Rokų gimnazijos direktoriaus </w:t>
      </w:r>
    </w:p>
    <w:p w14:paraId="34048F7F" w14:textId="77777777" w:rsidR="006C6A88" w:rsidRDefault="003D38CA">
      <w:pPr>
        <w:ind w:left="4320"/>
        <w:rPr>
          <w:szCs w:val="24"/>
        </w:rPr>
      </w:pPr>
      <w:r>
        <w:rPr>
          <w:szCs w:val="24"/>
        </w:rPr>
        <w:t xml:space="preserve">2021 m. rugpjūčio 30 d. </w:t>
      </w:r>
      <w:r>
        <w:rPr>
          <w:szCs w:val="24"/>
        </w:rPr>
        <w:t>įsakymu Nr. V-102</w:t>
      </w:r>
    </w:p>
    <w:p w14:paraId="2E01BA61" w14:textId="77777777" w:rsidR="006C6A88" w:rsidRDefault="006C6A88">
      <w:pPr>
        <w:ind w:left="4320" w:firstLine="720"/>
        <w:rPr>
          <w:szCs w:val="24"/>
        </w:rPr>
      </w:pPr>
    </w:p>
    <w:p w14:paraId="1357DA68" w14:textId="77777777" w:rsidR="006C6A88" w:rsidRDefault="006C6A88">
      <w:pPr>
        <w:ind w:left="4320" w:firstLine="720"/>
        <w:rPr>
          <w:szCs w:val="24"/>
        </w:rPr>
      </w:pPr>
    </w:p>
    <w:p w14:paraId="2C627FFB" w14:textId="77777777" w:rsidR="006C6A88" w:rsidRDefault="003D38CA">
      <w:pPr>
        <w:jc w:val="center"/>
        <w:rPr>
          <w:b/>
          <w:szCs w:val="24"/>
        </w:rPr>
      </w:pPr>
      <w:r>
        <w:rPr>
          <w:b/>
          <w:szCs w:val="24"/>
        </w:rPr>
        <w:t xml:space="preserve">           Direktoriaus pavaduotojos ugdymui Giedrės </w:t>
      </w:r>
      <w:proofErr w:type="spellStart"/>
      <w:r>
        <w:rPr>
          <w:b/>
          <w:szCs w:val="24"/>
        </w:rPr>
        <w:t>Ašmonienės</w:t>
      </w:r>
      <w:proofErr w:type="spellEnd"/>
      <w:r>
        <w:rPr>
          <w:b/>
          <w:szCs w:val="24"/>
        </w:rPr>
        <w:t xml:space="preserve"> vadybinės funkcijos </w:t>
      </w:r>
    </w:p>
    <w:p w14:paraId="59D47C80" w14:textId="77777777" w:rsidR="006C6A88" w:rsidRDefault="006C6A88">
      <w:pPr>
        <w:rPr>
          <w:szCs w:val="24"/>
        </w:rPr>
      </w:pPr>
    </w:p>
    <w:p w14:paraId="47B91CCE" w14:textId="77777777" w:rsidR="006C6A88" w:rsidRDefault="003D38CA">
      <w:pPr>
        <w:pStyle w:val="Sraopastraipa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Organizuoja ugdymo planų, bendrųjų programų vykdymą.</w:t>
      </w:r>
    </w:p>
    <w:p w14:paraId="2392F0AA" w14:textId="77777777" w:rsidR="006C6A88" w:rsidRDefault="003D38CA">
      <w:pPr>
        <w:pStyle w:val="Sraopastraip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Teikia pagalbą kuruojantiems pedagogams įgyvendinant gimnazijos veiklą </w:t>
      </w:r>
      <w:r>
        <w:rPr>
          <w:rFonts w:ascii="Times New Roman" w:hAnsi="Times New Roman" w:cs="Times New Roman"/>
          <w:sz w:val="24"/>
          <w:szCs w:val="24"/>
        </w:rPr>
        <w:t>reglamentuojančius dokumentus.</w:t>
      </w:r>
    </w:p>
    <w:p w14:paraId="57277DD4" w14:textId="77777777" w:rsidR="006C6A88" w:rsidRDefault="003D38CA">
      <w:pPr>
        <w:pStyle w:val="Sraopastraip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Skatina kuruojamus pedagogus tobulinti kvalifikaciją, dalykiškai bendradarbiauti ir atestuotis; pagal kuruojamus dalykus (socialiniai, tikslieji ir gamtos mokslai) ruošia dokumentus mokytojų atestacijai.</w:t>
      </w:r>
    </w:p>
    <w:p w14:paraId="21130037" w14:textId="77777777" w:rsidR="006C6A88" w:rsidRDefault="003D38CA">
      <w:pPr>
        <w:pStyle w:val="Sraopastraip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Stebi ugdymo procesą </w:t>
      </w:r>
      <w:r>
        <w:rPr>
          <w:rFonts w:ascii="Times New Roman" w:hAnsi="Times New Roman" w:cs="Times New Roman"/>
          <w:sz w:val="24"/>
          <w:szCs w:val="24"/>
        </w:rPr>
        <w:t>ir vertina ugdymo rezultatus I-IV gimnazijos klasėse.</w:t>
      </w:r>
    </w:p>
    <w:p w14:paraId="70FBFB6B" w14:textId="77777777" w:rsidR="006C6A88" w:rsidRDefault="003D38CA">
      <w:pPr>
        <w:pStyle w:val="Sraopastraip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Vykdo elektroninio dienyno kontrolę.</w:t>
      </w:r>
    </w:p>
    <w:p w14:paraId="0DE935FB" w14:textId="77777777" w:rsidR="006C6A88" w:rsidRDefault="003D38CA">
      <w:pPr>
        <w:pStyle w:val="Sraopastraip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Atsakinga už mokinių lankomumo apskaitą I-IV gimnazijos klasėse.</w:t>
      </w:r>
    </w:p>
    <w:p w14:paraId="46C88645" w14:textId="77777777" w:rsidR="006C6A88" w:rsidRDefault="003D38CA">
      <w:pPr>
        <w:pStyle w:val="Sraopastraip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Organizuoja pedagoginį tėvų švietimą I-IV gimnazijos klasių grupėse, bendradarbiauja su klasių tėvai</w:t>
      </w:r>
      <w:r>
        <w:rPr>
          <w:rFonts w:ascii="Times New Roman" w:hAnsi="Times New Roman" w:cs="Times New Roman"/>
          <w:sz w:val="24"/>
          <w:szCs w:val="24"/>
        </w:rPr>
        <w:t>s.</w:t>
      </w:r>
    </w:p>
    <w:p w14:paraId="15D3E5BA" w14:textId="77777777" w:rsidR="006C6A88" w:rsidRDefault="003D38CA">
      <w:pPr>
        <w:pStyle w:val="Sraopastraip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Organizuoja ir vykdo mokinių mokymosi krūvio, kontrolinių darbų stebėseną ir kontrolę kuruojamose (I-IV gimnazijos) klasėse.</w:t>
      </w:r>
    </w:p>
    <w:p w14:paraId="7D20D02E" w14:textId="77777777" w:rsidR="006C6A88" w:rsidRDefault="003D38CA">
      <w:pPr>
        <w:pStyle w:val="Sraopastraip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Analizuoja ugdymo procesą (ugdymo planų, Bendrųjų programų vykdymą, pedagoginio praktinio darbo bei jų rezultatų tyrimą, mokinių</w:t>
      </w:r>
      <w:r>
        <w:rPr>
          <w:rFonts w:ascii="Times New Roman" w:hAnsi="Times New Roman" w:cs="Times New Roman"/>
          <w:sz w:val="24"/>
          <w:szCs w:val="24"/>
        </w:rPr>
        <w:t xml:space="preserve"> žinių ir gebėjimų lygį) informacinių technologijų, matematikos, verslo ir vadybos, ekonomikos, chemijos, fizikos, gamtos ir žmogaus, biologijos, istorijos, pilietinio ugdymo, geografijos ir psichologijos pamokose.</w:t>
      </w:r>
    </w:p>
    <w:p w14:paraId="6EDF7D14" w14:textId="77777777" w:rsidR="006C6A88" w:rsidRDefault="003D38CA">
      <w:pPr>
        <w:pStyle w:val="Sraopastraip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Analizuoja ugdymo procesą (ugdymo planų, </w:t>
      </w:r>
      <w:r>
        <w:rPr>
          <w:rFonts w:ascii="Times New Roman" w:hAnsi="Times New Roman" w:cs="Times New Roman"/>
          <w:sz w:val="24"/>
          <w:szCs w:val="24"/>
        </w:rPr>
        <w:t>Bendrųjų programų vykdymą, pedagoginio praktinio darbo bei jų rezultatų tyrimą, mokinių žinių ir gebėjimų lygį) antros pakopos pagrindinio ugdymo ir vidurinio ugdymo programose mokant visų mokomųjų dalykų pamokose.</w:t>
      </w:r>
    </w:p>
    <w:p w14:paraId="0ECE5896" w14:textId="77777777" w:rsidR="006C6A88" w:rsidRDefault="003D38CA">
      <w:pPr>
        <w:pStyle w:val="Sraopastraip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Atsakinga už mokymosi pasiekimų gerinimą </w:t>
      </w:r>
      <w:r>
        <w:rPr>
          <w:rFonts w:ascii="Times New Roman" w:hAnsi="Times New Roman" w:cs="Times New Roman"/>
          <w:sz w:val="24"/>
          <w:szCs w:val="24"/>
        </w:rPr>
        <w:t>ir mokymosi pagalbos organizavimą I-IV gimnazijos klasėse.</w:t>
      </w:r>
    </w:p>
    <w:p w14:paraId="1D2930C3" w14:textId="77777777" w:rsidR="006C6A88" w:rsidRDefault="003D38CA">
      <w:pPr>
        <w:pStyle w:val="Sraopastraip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Organizuoja ir inspektuoja gabių mokinių ugdymą.</w:t>
      </w:r>
    </w:p>
    <w:p w14:paraId="50405A24" w14:textId="77777777" w:rsidR="006C6A88" w:rsidRDefault="003D38CA">
      <w:pPr>
        <w:pStyle w:val="Sraopastraip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Atsakinga už sistemą KELTAS  ir už IKT strategijos gimnazijoje formavimą.</w:t>
      </w:r>
    </w:p>
    <w:p w14:paraId="4FCF04D9" w14:textId="77777777" w:rsidR="006C6A88" w:rsidRDefault="003D38CA">
      <w:pPr>
        <w:pStyle w:val="Sraopastraip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Atsakinga už strateginio planavimo sistemos STRAPIS pildymą.</w:t>
      </w:r>
    </w:p>
    <w:p w14:paraId="53F9D6A4" w14:textId="77777777" w:rsidR="006C6A88" w:rsidRDefault="003D38CA">
      <w:pPr>
        <w:pStyle w:val="Sraopastraip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Atsakinga už </w:t>
      </w:r>
      <w:r>
        <w:rPr>
          <w:rFonts w:ascii="Times New Roman" w:hAnsi="Times New Roman" w:cs="Times New Roman"/>
          <w:sz w:val="24"/>
          <w:szCs w:val="24"/>
        </w:rPr>
        <w:t>pagrindinio ugdymo lietuvių kalbos ir matematikos pasiekimų patikrinimo organizavimą, užsienio kalbų lygių nustatymą, valstybinius brandos egzaminus.</w:t>
      </w:r>
    </w:p>
    <w:p w14:paraId="32AC3B4E" w14:textId="77777777" w:rsidR="006C6A88" w:rsidRDefault="003D38CA">
      <w:pPr>
        <w:pStyle w:val="Sraopastraip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Atsakinga už II gimnazijos klasių mokinių supažindinimą su vidurinio ugdymo organizavimu, už IV gimnazijos</w:t>
      </w:r>
      <w:r>
        <w:rPr>
          <w:rFonts w:ascii="Times New Roman" w:hAnsi="Times New Roman" w:cs="Times New Roman"/>
          <w:sz w:val="24"/>
          <w:szCs w:val="24"/>
        </w:rPr>
        <w:t xml:space="preserve"> klasių mokinius supažindinimą su brandos egzaminų organizavimo ir vykdymo tvarka.</w:t>
      </w:r>
    </w:p>
    <w:p w14:paraId="146BDE21" w14:textId="77777777" w:rsidR="006C6A88" w:rsidRDefault="003D38CA">
      <w:pPr>
        <w:pStyle w:val="Sraopastraip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Atsakinga už gimnazijos Metodinės tarybos veiklą.</w:t>
      </w:r>
    </w:p>
    <w:p w14:paraId="093553B6" w14:textId="77777777" w:rsidR="006C6A88" w:rsidRDefault="003D38CA">
      <w:pPr>
        <w:pStyle w:val="Sraopastraip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Atsakinga už gimnazijos veiklos kokybės įsivertinimo veiklą.</w:t>
      </w:r>
    </w:p>
    <w:p w14:paraId="5DD917AD" w14:textId="77777777" w:rsidR="006C6A88" w:rsidRDefault="003D38CA">
      <w:pPr>
        <w:pStyle w:val="Sraopastraip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Rengia Rokų gimnazijos bendrojo ugdymo tvarkaraščius.</w:t>
      </w:r>
    </w:p>
    <w:p w14:paraId="6C6E2847" w14:textId="77777777" w:rsidR="006C6A88" w:rsidRDefault="003D38CA">
      <w:pPr>
        <w:pStyle w:val="Sraopastraip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Atsaking</w:t>
      </w:r>
      <w:r>
        <w:rPr>
          <w:rFonts w:ascii="Times New Roman" w:hAnsi="Times New Roman" w:cs="Times New Roman"/>
          <w:sz w:val="24"/>
          <w:szCs w:val="24"/>
        </w:rPr>
        <w:t>a už mokinių savarankišką mokymąsi ir mokymą namuose.</w:t>
      </w:r>
    </w:p>
    <w:p w14:paraId="590C233A" w14:textId="77777777" w:rsidR="006C6A88" w:rsidRDefault="003D38CA">
      <w:pPr>
        <w:pStyle w:val="Sraopastraip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Atsakinga už ugdymo pažymėjimų ir brandos atestatų išdavimą.</w:t>
      </w:r>
    </w:p>
    <w:p w14:paraId="41B05697" w14:textId="77777777" w:rsidR="006C6A88" w:rsidRDefault="003D38CA">
      <w:pPr>
        <w:pStyle w:val="Sraopastraip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Atsakinga už statistinių ataskaitų savalaikį pildymą.</w:t>
      </w:r>
    </w:p>
    <w:p w14:paraId="24F6B5A0" w14:textId="77777777" w:rsidR="006C6A88" w:rsidRDefault="003D38CA">
      <w:pPr>
        <w:pStyle w:val="Sraopastraip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Atsakinga už gimnazijos projektinę veiklą.</w:t>
      </w:r>
    </w:p>
    <w:p w14:paraId="27A27BA4" w14:textId="77777777" w:rsidR="006C6A88" w:rsidRDefault="003D38CA">
      <w:pPr>
        <w:pStyle w:val="Sraopastraip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Vaduoja direktorių jam nesant darbe.</w:t>
      </w:r>
    </w:p>
    <w:p w14:paraId="1F6E051E" w14:textId="77777777" w:rsidR="006C6A88" w:rsidRDefault="006C6A88"/>
    <w:sectPr w:rsidR="006C6A88">
      <w:pgSz w:w="11906" w:h="16838"/>
      <w:pgMar w:top="1417" w:right="1417" w:bottom="1417" w:left="1417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864BB" w14:textId="77777777" w:rsidR="003D38CA" w:rsidRDefault="003D38CA">
      <w:r>
        <w:separator/>
      </w:r>
    </w:p>
  </w:endnote>
  <w:endnote w:type="continuationSeparator" w:id="0">
    <w:p w14:paraId="5921882A" w14:textId="77777777" w:rsidR="003D38CA" w:rsidRDefault="003D3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B2A42" w14:textId="77777777" w:rsidR="003D38CA" w:rsidRDefault="003D38CA">
      <w:r>
        <w:rPr>
          <w:color w:val="000000"/>
        </w:rPr>
        <w:separator/>
      </w:r>
    </w:p>
  </w:footnote>
  <w:footnote w:type="continuationSeparator" w:id="0">
    <w:p w14:paraId="36C29B17" w14:textId="77777777" w:rsidR="003D38CA" w:rsidRDefault="003D3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E1296"/>
    <w:multiLevelType w:val="multilevel"/>
    <w:tmpl w:val="8154F5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C6A88"/>
    <w:rsid w:val="003D38CA"/>
    <w:rsid w:val="006C6A88"/>
    <w:rsid w:val="00F6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4A625"/>
  <w15:docId w15:val="{F5674DA5-3F8C-49D6-ADA6-94F2880B5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lt-LT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pPr>
      <w:spacing w:after="200" w:line="276" w:lineRule="auto"/>
      <w:ind w:left="720"/>
    </w:pPr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1755</Words>
  <Characters>1001</Characters>
  <Application>Microsoft Office Word</Application>
  <DocSecurity>0</DocSecurity>
  <Lines>8</Lines>
  <Paragraphs>5</Paragraphs>
  <ScaleCrop>false</ScaleCrop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Mindaugas</dc:creator>
  <dc:description/>
  <cp:lastModifiedBy>Mindaugas</cp:lastModifiedBy>
  <cp:revision>2</cp:revision>
  <dcterms:created xsi:type="dcterms:W3CDTF">2021-10-17T08:25:00Z</dcterms:created>
  <dcterms:modified xsi:type="dcterms:W3CDTF">2021-10-17T08:25:00Z</dcterms:modified>
</cp:coreProperties>
</file>